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03" w:rsidRDefault="00725303">
      <w:bookmarkStart w:id="0" w:name="_GoBack"/>
      <w:r>
        <w:rPr>
          <w:noProof/>
          <w:lang w:eastAsia="tr-TR"/>
        </w:rPr>
        <w:drawing>
          <wp:inline distT="0" distB="0" distL="0" distR="0">
            <wp:extent cx="5745193" cy="2907102"/>
            <wp:effectExtent l="133350" t="171450" r="160655" b="2171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22232830_dscf177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128" cy="2906563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End w:id="0"/>
    </w:p>
    <w:p w:rsidR="00064897" w:rsidRDefault="00AF23EF">
      <w:r w:rsidRPr="00AF23EF">
        <w:t xml:space="preserve">Okulumuz 1972-1973- Eğitim Öğretim yılında Andaç köyüne </w:t>
      </w:r>
      <w:proofErr w:type="gramStart"/>
      <w:r w:rsidRPr="00AF23EF">
        <w:t>bağlı  mezra</w:t>
      </w:r>
      <w:proofErr w:type="gramEnd"/>
      <w:r w:rsidRPr="00AF23EF">
        <w:t xml:space="preserve"> olarak iki sınıf 1 müdür odalı bir bina halinde  Mülk Mezrası İlkokulu olarak açılmıştır.2017 tarihinde  yeni okul yapılması üzerine Mülk Mezrası İlkokulu yerine 15/08/2017 tarih ve 105.03-E.12304279 sayılı  onay ile okulun adı ŞEHİT KAMURAN ERCAN İLKOKULU olarak değiştirilmiştir.</w:t>
      </w:r>
    </w:p>
    <w:p w:rsidR="00725303" w:rsidRDefault="00725303">
      <w:r>
        <w:rPr>
          <w:noProof/>
          <w:lang w:eastAsia="tr-TR"/>
        </w:rPr>
        <w:drawing>
          <wp:inline distT="0" distB="0" distL="0" distR="0">
            <wp:extent cx="5760720" cy="4320540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UL FOT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5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EF"/>
    <w:rsid w:val="00064897"/>
    <w:rsid w:val="00725303"/>
    <w:rsid w:val="00AF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5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5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2024-05-14T10:09:00Z</cp:lastPrinted>
  <dcterms:created xsi:type="dcterms:W3CDTF">2024-05-14T10:09:00Z</dcterms:created>
  <dcterms:modified xsi:type="dcterms:W3CDTF">2024-05-20T08:36:00Z</dcterms:modified>
</cp:coreProperties>
</file>